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D06" w:rsidRDefault="00FD189C">
      <w:bookmarkStart w:id="0" w:name="_GoBack"/>
      <w:r w:rsidRPr="00324C02">
        <w:rPr>
          <w:rFonts w:ascii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36A028F5" wp14:editId="395016D2">
            <wp:extent cx="5759532" cy="3253838"/>
            <wp:effectExtent l="19050" t="0" r="12618" b="3712"/>
            <wp:docPr id="4" name="Diagram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p w:rsidR="00FD189C" w:rsidRDefault="00FD189C"/>
    <w:p w:rsidR="00FD189C" w:rsidRDefault="00FD189C"/>
    <w:p w:rsidR="00FD189C" w:rsidRPr="008855E1" w:rsidRDefault="00FD189C" w:rsidP="00FD18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55E1">
        <w:rPr>
          <w:rFonts w:ascii="Times New Roman" w:hAnsi="Times New Roman" w:cs="Times New Roman"/>
          <w:sz w:val="24"/>
          <w:szCs w:val="24"/>
        </w:rPr>
        <w:t>Abb. 4: Ausgabenverteil</w:t>
      </w:r>
      <w:r>
        <w:rPr>
          <w:rFonts w:ascii="Times New Roman" w:hAnsi="Times New Roman" w:cs="Times New Roman"/>
          <w:sz w:val="24"/>
          <w:szCs w:val="24"/>
        </w:rPr>
        <w:t xml:space="preserve">ung nach Fachgruppe für </w:t>
      </w:r>
      <w:r w:rsidRPr="008855E1">
        <w:rPr>
          <w:rFonts w:ascii="Times New Roman" w:hAnsi="Times New Roman" w:cs="Times New Roman"/>
          <w:sz w:val="24"/>
          <w:szCs w:val="24"/>
        </w:rPr>
        <w:t>Monographien</w:t>
      </w:r>
      <w:r>
        <w:rPr>
          <w:rFonts w:ascii="Times New Roman" w:hAnsi="Times New Roman" w:cs="Times New Roman"/>
          <w:sz w:val="24"/>
          <w:szCs w:val="24"/>
        </w:rPr>
        <w:t xml:space="preserve"> und PDA in den Jahren</w:t>
      </w:r>
      <w:r w:rsidRPr="008855E1">
        <w:rPr>
          <w:rFonts w:ascii="Times New Roman" w:hAnsi="Times New Roman" w:cs="Times New Roman"/>
          <w:sz w:val="24"/>
          <w:szCs w:val="24"/>
        </w:rPr>
        <w:t xml:space="preserve"> 2013 </w:t>
      </w:r>
      <w:r w:rsidR="009312B4">
        <w:rPr>
          <w:rFonts w:ascii="Times New Roman" w:hAnsi="Times New Roman" w:cs="Times New Roman"/>
          <w:sz w:val="24"/>
          <w:szCs w:val="24"/>
        </w:rPr>
        <w:t>–</w:t>
      </w:r>
      <w:r w:rsidRPr="008855E1">
        <w:rPr>
          <w:rFonts w:ascii="Times New Roman" w:hAnsi="Times New Roman" w:cs="Times New Roman"/>
          <w:sz w:val="24"/>
          <w:szCs w:val="24"/>
        </w:rPr>
        <w:t xml:space="preserve"> 2014</w:t>
      </w:r>
      <w:r w:rsidR="009312B4">
        <w:rPr>
          <w:rFonts w:ascii="Times New Roman" w:hAnsi="Times New Roman" w:cs="Times New Roman"/>
          <w:sz w:val="24"/>
          <w:szCs w:val="24"/>
        </w:rPr>
        <w:t xml:space="preserve"> in %</w:t>
      </w:r>
    </w:p>
    <w:p w:rsidR="00FD189C" w:rsidRDefault="00FD189C"/>
    <w:sectPr w:rsidR="00FD189C" w:rsidSect="008767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89C"/>
    <w:rsid w:val="000D5B9B"/>
    <w:rsid w:val="004A22A7"/>
    <w:rsid w:val="006872B9"/>
    <w:rsid w:val="008767E6"/>
    <w:rsid w:val="009312B4"/>
    <w:rsid w:val="00A92CB6"/>
    <w:rsid w:val="00DD3D06"/>
    <w:rsid w:val="00FD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1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189C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6872B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1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189C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6872B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Anteil an PDA-Fachprofil in %</c:v>
                </c:pt>
              </c:strCache>
            </c:strRef>
          </c:tx>
          <c:spPr>
            <a:solidFill>
              <a:schemeClr val="tx2"/>
            </a:solidFill>
          </c:spPr>
          <c:invertIfNegative val="0"/>
          <c:cat>
            <c:strRef>
              <c:f>Tabelle1!$A$2:$A$7</c:f>
              <c:strCache>
                <c:ptCount val="6"/>
                <c:pt idx="0">
                  <c:v>Wirtschaftswissenschaften</c:v>
                </c:pt>
                <c:pt idx="1">
                  <c:v>Medizin/Psychologie</c:v>
                </c:pt>
                <c:pt idx="2">
                  <c:v>Sozialwissenschaften/Jura</c:v>
                </c:pt>
                <c:pt idx="3">
                  <c:v>Geisteswissenschaften</c:v>
                </c:pt>
                <c:pt idx="4">
                  <c:v>Naturwissenschaften</c:v>
                </c:pt>
                <c:pt idx="5">
                  <c:v>Ingenieurwissenschaften</c:v>
                </c:pt>
              </c:strCache>
            </c:strRef>
          </c:cat>
          <c:val>
            <c:numRef>
              <c:f>Tabelle1!$B$2:$B$7</c:f>
              <c:numCache>
                <c:formatCode>General</c:formatCode>
                <c:ptCount val="6"/>
                <c:pt idx="0">
                  <c:v>12.9</c:v>
                </c:pt>
                <c:pt idx="1">
                  <c:v>16.5</c:v>
                </c:pt>
                <c:pt idx="2">
                  <c:v>14.9</c:v>
                </c:pt>
                <c:pt idx="3">
                  <c:v>34.9</c:v>
                </c:pt>
                <c:pt idx="4">
                  <c:v>12.1</c:v>
                </c:pt>
                <c:pt idx="5">
                  <c:v>7.2</c:v>
                </c:pt>
              </c:numCache>
            </c:numRef>
          </c:val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Ausgaben PDA in %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</c:spPr>
          <c:invertIfNegative val="0"/>
          <c:cat>
            <c:strRef>
              <c:f>Tabelle1!$A$2:$A$7</c:f>
              <c:strCache>
                <c:ptCount val="6"/>
                <c:pt idx="0">
                  <c:v>Wirtschaftswissenschaften</c:v>
                </c:pt>
                <c:pt idx="1">
                  <c:v>Medizin/Psychologie</c:v>
                </c:pt>
                <c:pt idx="2">
                  <c:v>Sozialwissenschaften/Jura</c:v>
                </c:pt>
                <c:pt idx="3">
                  <c:v>Geisteswissenschaften</c:v>
                </c:pt>
                <c:pt idx="4">
                  <c:v>Naturwissenschaften</c:v>
                </c:pt>
                <c:pt idx="5">
                  <c:v>Ingenieurwissenschaften</c:v>
                </c:pt>
              </c:strCache>
            </c:strRef>
          </c:cat>
          <c:val>
            <c:numRef>
              <c:f>Tabelle1!$C$2:$C$7</c:f>
              <c:numCache>
                <c:formatCode>General</c:formatCode>
                <c:ptCount val="6"/>
                <c:pt idx="0">
                  <c:v>37</c:v>
                </c:pt>
                <c:pt idx="1">
                  <c:v>8.5</c:v>
                </c:pt>
                <c:pt idx="2">
                  <c:v>12.2</c:v>
                </c:pt>
                <c:pt idx="3">
                  <c:v>12.4</c:v>
                </c:pt>
                <c:pt idx="4">
                  <c:v>15.4</c:v>
                </c:pt>
                <c:pt idx="5">
                  <c:v>14.1</c:v>
                </c:pt>
              </c:numCache>
            </c:numRef>
          </c:val>
        </c:ser>
        <c:ser>
          <c:idx val="2"/>
          <c:order val="2"/>
          <c:tx>
            <c:strRef>
              <c:f>Tabelle1!$D$1</c:f>
              <c:strCache>
                <c:ptCount val="1"/>
                <c:pt idx="0">
                  <c:v>Ausgaben Monographien in %</c:v>
                </c:pt>
              </c:strCache>
            </c:strRef>
          </c:tx>
          <c:spPr>
            <a:solidFill>
              <a:schemeClr val="accent1">
                <a:lumMod val="20000"/>
                <a:lumOff val="80000"/>
              </a:schemeClr>
            </a:solidFill>
          </c:spPr>
          <c:invertIfNegative val="0"/>
          <c:cat>
            <c:strRef>
              <c:f>Tabelle1!$A$2:$A$7</c:f>
              <c:strCache>
                <c:ptCount val="6"/>
                <c:pt idx="0">
                  <c:v>Wirtschaftswissenschaften</c:v>
                </c:pt>
                <c:pt idx="1">
                  <c:v>Medizin/Psychologie</c:v>
                </c:pt>
                <c:pt idx="2">
                  <c:v>Sozialwissenschaften/Jura</c:v>
                </c:pt>
                <c:pt idx="3">
                  <c:v>Geisteswissenschaften</c:v>
                </c:pt>
                <c:pt idx="4">
                  <c:v>Naturwissenschaften</c:v>
                </c:pt>
                <c:pt idx="5">
                  <c:v>Ingenieurwissenschaften</c:v>
                </c:pt>
              </c:strCache>
            </c:strRef>
          </c:cat>
          <c:val>
            <c:numRef>
              <c:f>Tabelle1!$D$2:$D$7</c:f>
              <c:numCache>
                <c:formatCode>General</c:formatCode>
                <c:ptCount val="6"/>
                <c:pt idx="0">
                  <c:v>13.6</c:v>
                </c:pt>
                <c:pt idx="1">
                  <c:v>6.8</c:v>
                </c:pt>
                <c:pt idx="2">
                  <c:v>12.5</c:v>
                </c:pt>
                <c:pt idx="3">
                  <c:v>39.799999999999997</c:v>
                </c:pt>
                <c:pt idx="4">
                  <c:v>10.199999999999999</c:v>
                </c:pt>
                <c:pt idx="5">
                  <c:v>8.1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2543616"/>
        <c:axId val="152545920"/>
        <c:axId val="0"/>
      </c:bar3DChart>
      <c:catAx>
        <c:axId val="152543616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200" i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de-DE"/>
          </a:p>
        </c:txPr>
        <c:crossAx val="152545920"/>
        <c:crosses val="autoZero"/>
        <c:auto val="1"/>
        <c:lblAlgn val="ctr"/>
        <c:lblOffset val="100"/>
        <c:noMultiLvlLbl val="0"/>
      </c:catAx>
      <c:valAx>
        <c:axId val="152545920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de-DE"/>
          </a:p>
        </c:txPr>
        <c:crossAx val="152543616"/>
        <c:crosses val="autoZero"/>
        <c:crossBetween val="between"/>
      </c:valAx>
    </c:plotArea>
    <c:legend>
      <c:legendPos val="b"/>
      <c:layout/>
      <c:overlay val="0"/>
      <c:txPr>
        <a:bodyPr/>
        <a:lstStyle/>
        <a:p>
          <a:pPr>
            <a:defRPr sz="1100" i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de-DE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8B17085B.dotm</Template>
  <TotalTime>0</TotalTime>
  <Pages>1</Pages>
  <Words>14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Firmenname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Plappert, Rainer</dc:creator>
  <cp:lastModifiedBy>Plappert, Rainer</cp:lastModifiedBy>
  <cp:revision>2</cp:revision>
  <dcterms:created xsi:type="dcterms:W3CDTF">2015-12-01T06:38:00Z</dcterms:created>
  <dcterms:modified xsi:type="dcterms:W3CDTF">2015-12-01T06:38:00Z</dcterms:modified>
</cp:coreProperties>
</file>